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80"/>
        <w:tblW w:w="12266" w:type="dxa"/>
        <w:tblLook w:val="04A0" w:firstRow="1" w:lastRow="0" w:firstColumn="1" w:lastColumn="0" w:noHBand="0" w:noVBand="1"/>
      </w:tblPr>
      <w:tblGrid>
        <w:gridCol w:w="3036"/>
        <w:gridCol w:w="6004"/>
        <w:gridCol w:w="3226"/>
      </w:tblGrid>
      <w:tr w:rsidR="003F76E7" w:rsidRPr="006A2531" w14:paraId="3618CAED" w14:textId="77777777" w:rsidTr="003267E8">
        <w:trPr>
          <w:trHeight w:val="1414"/>
        </w:trPr>
        <w:tc>
          <w:tcPr>
            <w:tcW w:w="3034" w:type="dxa"/>
            <w:shd w:val="clear" w:color="auto" w:fill="auto"/>
          </w:tcPr>
          <w:p w14:paraId="16D7CA6E" w14:textId="77777777" w:rsidR="003F76E7" w:rsidRPr="006A2531" w:rsidRDefault="003F76E7" w:rsidP="003267E8">
            <w:pPr>
              <w:tabs>
                <w:tab w:val="left" w:pos="1560"/>
              </w:tabs>
              <w:jc w:val="both"/>
              <w:rPr>
                <w:noProof/>
                <w:lang w:eastAsia="it-IT"/>
              </w:rPr>
            </w:pPr>
            <w:r w:rsidRPr="006A2531">
              <w:rPr>
                <w:noProof/>
                <w:lang w:eastAsia="it-IT"/>
              </w:rPr>
              <w:drawing>
                <wp:inline distT="0" distB="0" distL="0" distR="0" wp14:anchorId="2FFD5A74" wp14:editId="2583EB5C">
                  <wp:extent cx="1783080" cy="72390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D972B" w14:textId="77777777" w:rsidR="003F76E7" w:rsidRPr="006A2531" w:rsidRDefault="003F76E7" w:rsidP="003267E8">
            <w:pPr>
              <w:tabs>
                <w:tab w:val="left" w:pos="1560"/>
              </w:tabs>
              <w:jc w:val="both"/>
              <w:rPr>
                <w:noProof/>
                <w:lang w:eastAsia="it-IT"/>
              </w:rPr>
            </w:pPr>
          </w:p>
        </w:tc>
        <w:tc>
          <w:tcPr>
            <w:tcW w:w="6005" w:type="dxa"/>
            <w:shd w:val="clear" w:color="auto" w:fill="auto"/>
          </w:tcPr>
          <w:p w14:paraId="401D2D77" w14:textId="77777777" w:rsidR="003F76E7" w:rsidRDefault="003F76E7" w:rsidP="003267E8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  <w:p w14:paraId="3A66128F" w14:textId="77777777" w:rsidR="003F76E7" w:rsidRDefault="003F76E7" w:rsidP="003267E8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  <w:p w14:paraId="78E2DA1A" w14:textId="77777777" w:rsidR="003F76E7" w:rsidRPr="00B20316" w:rsidRDefault="003F76E7" w:rsidP="003267E8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  <w:r>
              <w:rPr>
                <w:rFonts w:ascii="Futura Md BT" w:hAnsi="Futura Md BT"/>
                <w:noProof/>
                <w:sz w:val="28"/>
                <w:szCs w:val="28"/>
                <w:lang w:eastAsia="it-IT"/>
              </w:rPr>
              <w:t xml:space="preserve">                              </w:t>
            </w:r>
            <w:r w:rsidRPr="00B20316">
              <w:rPr>
                <w:rFonts w:ascii="Futura Md BT" w:hAnsi="Futura Md BT"/>
                <w:noProof/>
                <w:sz w:val="28"/>
                <w:szCs w:val="28"/>
                <w:lang w:eastAsia="it-IT"/>
              </w:rPr>
              <w:t>Comunicato stampa</w:t>
            </w:r>
          </w:p>
        </w:tc>
        <w:tc>
          <w:tcPr>
            <w:tcW w:w="3227" w:type="dxa"/>
            <w:shd w:val="clear" w:color="auto" w:fill="auto"/>
          </w:tcPr>
          <w:p w14:paraId="31D615B3" w14:textId="77777777" w:rsidR="003F76E7" w:rsidRPr="00B20316" w:rsidRDefault="003F76E7" w:rsidP="003267E8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  <w:p w14:paraId="7D0B5069" w14:textId="77777777" w:rsidR="003F76E7" w:rsidRPr="00B20316" w:rsidRDefault="003F76E7" w:rsidP="003267E8">
            <w:pPr>
              <w:tabs>
                <w:tab w:val="left" w:pos="1560"/>
              </w:tabs>
              <w:jc w:val="center"/>
              <w:rPr>
                <w:rFonts w:ascii="Futura Md BT" w:hAnsi="Futura Md BT"/>
                <w:noProof/>
                <w:sz w:val="28"/>
                <w:szCs w:val="28"/>
                <w:lang w:eastAsia="it-IT"/>
              </w:rPr>
            </w:pPr>
          </w:p>
        </w:tc>
      </w:tr>
    </w:tbl>
    <w:p w14:paraId="702DA675" w14:textId="77777777" w:rsidR="003F76E7" w:rsidRDefault="003F76E7" w:rsidP="009F31D9">
      <w:pPr>
        <w:spacing w:line="276" w:lineRule="auto"/>
        <w:jc w:val="both"/>
        <w:rPr>
          <w:b/>
          <w:spacing w:val="-2"/>
          <w:sz w:val="32"/>
        </w:rPr>
      </w:pPr>
    </w:p>
    <w:p w14:paraId="474BF48B" w14:textId="0FE0CC25" w:rsidR="0073123C" w:rsidRPr="0073123C" w:rsidRDefault="00F338CF" w:rsidP="0073123C">
      <w:pPr>
        <w:pStyle w:val="Corpodeltesto2"/>
        <w:spacing w:after="0" w:line="240" w:lineRule="auto"/>
        <w:jc w:val="both"/>
        <w:rPr>
          <w:rFonts w:ascii="Futura Md BT" w:hAnsi="Futura Md BT"/>
          <w:b/>
          <w:bCs/>
          <w:color w:val="000000"/>
          <w:spacing w:val="-10"/>
          <w:sz w:val="28"/>
          <w:szCs w:val="28"/>
        </w:rPr>
      </w:pPr>
      <w:bookmarkStart w:id="0" w:name="_Hlk81299858"/>
      <w:bookmarkStart w:id="1" w:name="_Hlk81299872"/>
      <w:bookmarkStart w:id="2" w:name="_GoBack"/>
      <w:r w:rsidRPr="0073123C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>RFI</w:t>
      </w:r>
      <w:r w:rsidRPr="00794CB4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 xml:space="preserve">, </w:t>
      </w:r>
      <w:r w:rsidR="0073123C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>NODO DI MILANO</w:t>
      </w:r>
      <w:r w:rsidR="0073123C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 xml:space="preserve">: LAVORI DI </w:t>
      </w:r>
      <w:r w:rsidR="0073123C" w:rsidRPr="0073123C">
        <w:rPr>
          <w:rFonts w:ascii="Futura Md BT" w:hAnsi="Futura Md BT"/>
          <w:b/>
          <w:bCs/>
          <w:color w:val="000000"/>
          <w:spacing w:val="-10"/>
          <w:sz w:val="28"/>
          <w:szCs w:val="28"/>
        </w:rPr>
        <w:t>MANUTENZIONE STRAORDINARIA</w:t>
      </w:r>
    </w:p>
    <w:p w14:paraId="47F15FAC" w14:textId="77777777" w:rsidR="0073123C" w:rsidRPr="0073123C" w:rsidRDefault="0073123C" w:rsidP="0073123C">
      <w:pPr>
        <w:pStyle w:val="Corpodeltesto2"/>
        <w:spacing w:after="0" w:line="240" w:lineRule="auto"/>
        <w:jc w:val="both"/>
        <w:rPr>
          <w:b/>
        </w:rPr>
      </w:pPr>
      <w:r>
        <w:t> </w:t>
      </w:r>
    </w:p>
    <w:p w14:paraId="11F027E6" w14:textId="5AF84396" w:rsidR="0073123C" w:rsidRPr="0073123C" w:rsidRDefault="0073123C" w:rsidP="0073123C">
      <w:pPr>
        <w:pStyle w:val="Corpodeltesto2"/>
        <w:spacing w:after="0" w:line="240" w:lineRule="auto"/>
        <w:jc w:val="both"/>
        <w:rPr>
          <w:b/>
        </w:rPr>
      </w:pPr>
      <w:r w:rsidRPr="0073123C">
        <w:rPr>
          <w:b/>
        </w:rPr>
        <w:t xml:space="preserve">·      </w:t>
      </w:r>
      <w:r>
        <w:rPr>
          <w:rFonts w:ascii="Futura Md BT" w:hAnsi="Futura Md BT"/>
          <w:b/>
          <w:bCs/>
        </w:rPr>
        <w:t>f</w:t>
      </w:r>
      <w:r w:rsidRPr="0073123C">
        <w:rPr>
          <w:rFonts w:ascii="Futura Md BT" w:hAnsi="Futura Md BT"/>
          <w:b/>
          <w:bCs/>
        </w:rPr>
        <w:t>ra le stazioni di Milano Porta Garibaldi e Milano Certosa</w:t>
      </w:r>
    </w:p>
    <w:p w14:paraId="453750EF" w14:textId="77777777" w:rsidR="0073123C" w:rsidRPr="0073123C" w:rsidRDefault="0073123C" w:rsidP="0073123C">
      <w:pPr>
        <w:pStyle w:val="Corpodeltesto2"/>
        <w:spacing w:after="0" w:line="240" w:lineRule="auto"/>
        <w:jc w:val="both"/>
        <w:rPr>
          <w:b/>
        </w:rPr>
      </w:pPr>
      <w:r w:rsidRPr="0073123C">
        <w:rPr>
          <w:b/>
        </w:rPr>
        <w:t xml:space="preserve">·      </w:t>
      </w:r>
      <w:r w:rsidRPr="0073123C">
        <w:rPr>
          <w:rFonts w:ascii="Futura Md BT" w:hAnsi="Futura Md BT"/>
          <w:b/>
          <w:bCs/>
        </w:rPr>
        <w:t>modifiche alla circolazione ferroviaria</w:t>
      </w:r>
      <w:r w:rsidRPr="0073123C">
        <w:rPr>
          <w:b/>
        </w:rPr>
        <w:t xml:space="preserve"> </w:t>
      </w:r>
    </w:p>
    <w:p w14:paraId="7628CB5F" w14:textId="77777777" w:rsidR="0073123C" w:rsidRPr="0073123C" w:rsidRDefault="0073123C" w:rsidP="0073123C">
      <w:pPr>
        <w:pStyle w:val="Corpodeltesto2"/>
        <w:jc w:val="both"/>
        <w:rPr>
          <w:b/>
        </w:rPr>
      </w:pPr>
      <w:r w:rsidRPr="0073123C">
        <w:rPr>
          <w:b/>
        </w:rPr>
        <w:t> </w:t>
      </w:r>
    </w:p>
    <w:p w14:paraId="160EE098" w14:textId="236D62BB" w:rsidR="0073123C" w:rsidRDefault="0073123C" w:rsidP="0073123C">
      <w:pPr>
        <w:pStyle w:val="Corpodeltesto2"/>
        <w:jc w:val="both"/>
      </w:pPr>
      <w:r>
        <w:rPr>
          <w:rFonts w:ascii="Garamond" w:hAnsi="Garamond"/>
        </w:rPr>
        <w:t xml:space="preserve">Milano, </w:t>
      </w:r>
      <w:r>
        <w:rPr>
          <w:rFonts w:ascii="Garamond" w:hAnsi="Garamond"/>
        </w:rPr>
        <w:t>10</w:t>
      </w:r>
      <w:r>
        <w:rPr>
          <w:rFonts w:ascii="Garamond" w:hAnsi="Garamond"/>
        </w:rPr>
        <w:t xml:space="preserve"> settembre 2021</w:t>
      </w:r>
    </w:p>
    <w:p w14:paraId="53CADC0B" w14:textId="77777777" w:rsidR="0073123C" w:rsidRPr="0073123C" w:rsidRDefault="0073123C" w:rsidP="0073123C">
      <w:pPr>
        <w:pStyle w:val="Corpodeltesto2"/>
        <w:spacing w:after="0" w:line="240" w:lineRule="auto"/>
        <w:jc w:val="both"/>
        <w:rPr>
          <w:rFonts w:ascii="Garamond" w:hAnsi="Garamond"/>
        </w:rPr>
      </w:pPr>
      <w:r w:rsidRPr="0073123C">
        <w:rPr>
          <w:rFonts w:ascii="Garamond" w:hAnsi="Garamond"/>
        </w:rPr>
        <w:t> </w:t>
      </w:r>
    </w:p>
    <w:p w14:paraId="28686E03" w14:textId="42B7D999" w:rsidR="0073123C" w:rsidRPr="0073123C" w:rsidRDefault="0073123C" w:rsidP="0073123C">
      <w:pPr>
        <w:pStyle w:val="Corpodeltesto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Dall’11 settembre al 16 ottobre, le linee Milano-Cremona; Milano-Novara e Albairate-Milano Saronno e dall’11 settembre al 10 ottobre le linee Livorno-Milano e Ventimiglia Milano saranno interessati  da lavori di </w:t>
      </w:r>
      <w:r w:rsidRPr="0073123C">
        <w:rPr>
          <w:rFonts w:ascii="Garamond" w:hAnsi="Garamond"/>
        </w:rPr>
        <w:t xml:space="preserve">manutenzione straordinaria </w:t>
      </w:r>
      <w:r>
        <w:rPr>
          <w:rFonts w:ascii="Garamond" w:hAnsi="Garamond"/>
        </w:rPr>
        <w:t xml:space="preserve">fra le stazioni di Milano Porta Garibaldi e Milano Certosa. </w:t>
      </w:r>
    </w:p>
    <w:p w14:paraId="49511EAA" w14:textId="77777777" w:rsidR="0073123C" w:rsidRPr="0073123C" w:rsidRDefault="0073123C" w:rsidP="0073123C">
      <w:pPr>
        <w:pStyle w:val="Corpodeltesto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481234BA" w14:textId="77777777" w:rsidR="0073123C" w:rsidRPr="0073123C" w:rsidRDefault="0073123C" w:rsidP="0073123C">
      <w:pPr>
        <w:pStyle w:val="Corpodeltesto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Per consentire l’attività dei cantieri, relativi alla sostituzione degli scambi, la circolazione ferroviaria subirà modifiche (vedi locandina allegata).</w:t>
      </w:r>
    </w:p>
    <w:p w14:paraId="7D7D9CA8" w14:textId="77777777" w:rsidR="0073123C" w:rsidRPr="0073123C" w:rsidRDefault="0073123C" w:rsidP="0073123C">
      <w:pPr>
        <w:pStyle w:val="Corpodeltesto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56EFD81C" w14:textId="77777777" w:rsidR="0073123C" w:rsidRPr="0073123C" w:rsidRDefault="0073123C" w:rsidP="0073123C">
      <w:pPr>
        <w:pStyle w:val="Corpodeltesto2"/>
        <w:spacing w:after="0" w:line="240" w:lineRule="auto"/>
        <w:jc w:val="both"/>
        <w:rPr>
          <w:rFonts w:ascii="Garamond" w:hAnsi="Garamond"/>
        </w:rPr>
      </w:pPr>
      <w:r w:rsidRPr="0073123C">
        <w:rPr>
          <w:rFonts w:ascii="Garamond" w:hAnsi="Garamond"/>
        </w:rPr>
        <w:t>Il dettaglio delle modifiche all’offerta è consultabile nelle stazioni e sui canali di vendita delle imprese ferroviarie.</w:t>
      </w:r>
    </w:p>
    <w:bookmarkEnd w:id="0"/>
    <w:bookmarkEnd w:id="1"/>
    <w:bookmarkEnd w:id="2"/>
    <w:p w14:paraId="650C84F9" w14:textId="77777777" w:rsidR="0073123C" w:rsidRPr="0073123C" w:rsidRDefault="0073123C" w:rsidP="00F338CF">
      <w:pPr>
        <w:pStyle w:val="Corpodeltesto2"/>
        <w:spacing w:after="0" w:line="240" w:lineRule="auto"/>
        <w:jc w:val="both"/>
        <w:rPr>
          <w:rFonts w:ascii="Garamond" w:hAnsi="Garamond"/>
        </w:rPr>
      </w:pPr>
    </w:p>
    <w:sectPr w:rsidR="0073123C" w:rsidRPr="0073123C" w:rsidSect="00C37FB8">
      <w:footerReference w:type="default" r:id="rId8"/>
      <w:pgSz w:w="11909" w:h="16834" w:code="9"/>
      <w:pgMar w:top="1276" w:right="1469" w:bottom="567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54BE" w14:textId="77777777" w:rsidR="005A2139" w:rsidRDefault="005A2139" w:rsidP="003F76E7">
      <w:r>
        <w:separator/>
      </w:r>
    </w:p>
  </w:endnote>
  <w:endnote w:type="continuationSeparator" w:id="0">
    <w:p w14:paraId="12C1B007" w14:textId="77777777" w:rsidR="005A2139" w:rsidRDefault="005A2139" w:rsidP="003F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9B99" w14:textId="69ED6578" w:rsidR="00202A82" w:rsidRPr="00C53E38" w:rsidRDefault="00C042B1" w:rsidP="00C53E38">
    <w:pPr>
      <w:pStyle w:val="Pidipa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0B2F64" wp14:editId="7C25F5C0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2540" r="635" b="0"/>
              <wp:wrapNone/>
              <wp:docPr id="2" name="Casella di testo 2" descr="{&quot;HashCode&quot;:81724586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1D291" w14:textId="77777777" w:rsidR="000F0A81" w:rsidRPr="00C14E44" w:rsidRDefault="00C042B1" w:rsidP="00C14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E4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Informazione pubblica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2F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{&quot;HashCode&quot;:817245865,&quot;Height&quot;:841.0,&quot;Width&quot;:595.0,&quot;Placement&quot;:&quot;Footer&quot;,&quot;Index&quot;:&quot;Primary&quot;,&quot;Section&quot;:1,&quot;Top&quot;:0.0,&quot;Left&quot;:0.0}" style="position:absolute;left:0;text-align:left;margin-left:0;margin-top:805.7pt;width:595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" o:allowincell="f" filled="f" stroked="f">
              <v:textbox inset=",0,,0">
                <w:txbxContent>
                  <w:p w14:paraId="5751D291" w14:textId="77777777" w:rsidR="000F0A81" w:rsidRPr="00C14E44" w:rsidRDefault="00C042B1" w:rsidP="00C14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E44">
                      <w:rPr>
                        <w:rFonts w:ascii="Calibri" w:hAnsi="Calibri" w:cs="Calibri"/>
                        <w:color w:val="000000"/>
                        <w:sz w:val="20"/>
                      </w:rPr>
                      <w:t>Informazione pubblica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3E38">
      <w:rPr>
        <w:rFonts w:ascii="Arial" w:hAnsi="Arial" w:cs="Arial"/>
        <w:sz w:val="16"/>
        <w:szCs w:val="16"/>
      </w:rPr>
      <w:t xml:space="preserve">Page </w:t>
    </w:r>
    <w:r w:rsidRPr="00C53E38">
      <w:rPr>
        <w:rFonts w:ascii="Arial" w:hAnsi="Arial" w:cs="Arial"/>
        <w:sz w:val="16"/>
        <w:szCs w:val="16"/>
      </w:rPr>
      <w:fldChar w:fldCharType="begin"/>
    </w:r>
    <w:r w:rsidRPr="00C53E38">
      <w:rPr>
        <w:rFonts w:ascii="Arial" w:hAnsi="Arial" w:cs="Arial"/>
        <w:sz w:val="16"/>
        <w:szCs w:val="16"/>
      </w:rPr>
      <w:instrText xml:space="preserve"> PAGE </w:instrText>
    </w:r>
    <w:r w:rsidRPr="00C53E38">
      <w:rPr>
        <w:rFonts w:ascii="Arial" w:hAnsi="Arial" w:cs="Arial"/>
        <w:sz w:val="16"/>
        <w:szCs w:val="16"/>
      </w:rPr>
      <w:fldChar w:fldCharType="separate"/>
    </w:r>
    <w:r w:rsidR="0073123C">
      <w:rPr>
        <w:rFonts w:ascii="Arial" w:hAnsi="Arial" w:cs="Arial"/>
        <w:noProof/>
        <w:sz w:val="16"/>
        <w:szCs w:val="16"/>
      </w:rPr>
      <w:t>1</w:t>
    </w:r>
    <w:r w:rsidRPr="00C53E38">
      <w:rPr>
        <w:rFonts w:ascii="Arial" w:hAnsi="Arial" w:cs="Arial"/>
        <w:sz w:val="16"/>
        <w:szCs w:val="16"/>
      </w:rPr>
      <w:fldChar w:fldCharType="end"/>
    </w:r>
    <w:r w:rsidRPr="00C53E38">
      <w:rPr>
        <w:rFonts w:ascii="Arial" w:hAnsi="Arial" w:cs="Arial"/>
        <w:sz w:val="16"/>
        <w:szCs w:val="16"/>
      </w:rPr>
      <w:t xml:space="preserve"> of </w:t>
    </w:r>
    <w:r w:rsidRPr="00C53E38">
      <w:rPr>
        <w:rFonts w:ascii="Arial" w:hAnsi="Arial" w:cs="Arial"/>
        <w:sz w:val="16"/>
        <w:szCs w:val="16"/>
      </w:rPr>
      <w:fldChar w:fldCharType="begin"/>
    </w:r>
    <w:r w:rsidRPr="00C53E38">
      <w:rPr>
        <w:rFonts w:ascii="Arial" w:hAnsi="Arial" w:cs="Arial"/>
        <w:sz w:val="16"/>
        <w:szCs w:val="16"/>
      </w:rPr>
      <w:instrText xml:space="preserve"> NUMPAGES </w:instrText>
    </w:r>
    <w:r w:rsidRPr="00C53E38">
      <w:rPr>
        <w:rFonts w:ascii="Arial" w:hAnsi="Arial" w:cs="Arial"/>
        <w:sz w:val="16"/>
        <w:szCs w:val="16"/>
      </w:rPr>
      <w:fldChar w:fldCharType="separate"/>
    </w:r>
    <w:r w:rsidR="0073123C">
      <w:rPr>
        <w:rFonts w:ascii="Arial" w:hAnsi="Arial" w:cs="Arial"/>
        <w:noProof/>
        <w:sz w:val="16"/>
        <w:szCs w:val="16"/>
      </w:rPr>
      <w:t>1</w:t>
    </w:r>
    <w:r w:rsidRPr="00C53E3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577FA" w14:textId="77777777" w:rsidR="005A2139" w:rsidRDefault="005A2139" w:rsidP="003F76E7">
      <w:r>
        <w:separator/>
      </w:r>
    </w:p>
  </w:footnote>
  <w:footnote w:type="continuationSeparator" w:id="0">
    <w:p w14:paraId="71917FCC" w14:textId="77777777" w:rsidR="005A2139" w:rsidRDefault="005A2139" w:rsidP="003F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7D3"/>
    <w:multiLevelType w:val="hybridMultilevel"/>
    <w:tmpl w:val="1AF0B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63F"/>
    <w:multiLevelType w:val="hybridMultilevel"/>
    <w:tmpl w:val="ED7EC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2A1"/>
    <w:multiLevelType w:val="hybridMultilevel"/>
    <w:tmpl w:val="05E0A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DBA"/>
    <w:multiLevelType w:val="hybridMultilevel"/>
    <w:tmpl w:val="A61AB716"/>
    <w:lvl w:ilvl="0" w:tplc="636224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E05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43A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EF1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C1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469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EE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203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06F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0A10"/>
    <w:multiLevelType w:val="hybridMultilevel"/>
    <w:tmpl w:val="6B1EE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35B6"/>
    <w:multiLevelType w:val="hybridMultilevel"/>
    <w:tmpl w:val="911679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D166BF"/>
    <w:multiLevelType w:val="hybridMultilevel"/>
    <w:tmpl w:val="D0AE6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948CE"/>
    <w:multiLevelType w:val="hybridMultilevel"/>
    <w:tmpl w:val="B41042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E7"/>
    <w:rsid w:val="000F0F27"/>
    <w:rsid w:val="001413CE"/>
    <w:rsid w:val="001A099A"/>
    <w:rsid w:val="001E7AD1"/>
    <w:rsid w:val="00207F75"/>
    <w:rsid w:val="002F2E4F"/>
    <w:rsid w:val="00373574"/>
    <w:rsid w:val="00382256"/>
    <w:rsid w:val="003A1626"/>
    <w:rsid w:val="003E79AD"/>
    <w:rsid w:val="003F76E7"/>
    <w:rsid w:val="00403ECB"/>
    <w:rsid w:val="004B543B"/>
    <w:rsid w:val="004C49C3"/>
    <w:rsid w:val="005170DF"/>
    <w:rsid w:val="00540C6B"/>
    <w:rsid w:val="005768C0"/>
    <w:rsid w:val="00586337"/>
    <w:rsid w:val="005A2139"/>
    <w:rsid w:val="005B2B6A"/>
    <w:rsid w:val="00675AE2"/>
    <w:rsid w:val="00684E8D"/>
    <w:rsid w:val="006C56A4"/>
    <w:rsid w:val="0073123C"/>
    <w:rsid w:val="007678DD"/>
    <w:rsid w:val="00794CB4"/>
    <w:rsid w:val="007E740B"/>
    <w:rsid w:val="00823A8D"/>
    <w:rsid w:val="00832E3A"/>
    <w:rsid w:val="008F7029"/>
    <w:rsid w:val="009219E8"/>
    <w:rsid w:val="009F31D9"/>
    <w:rsid w:val="00A1658C"/>
    <w:rsid w:val="00AB141B"/>
    <w:rsid w:val="00B243F3"/>
    <w:rsid w:val="00B41787"/>
    <w:rsid w:val="00BC38D4"/>
    <w:rsid w:val="00BF27B2"/>
    <w:rsid w:val="00C042B1"/>
    <w:rsid w:val="00C13067"/>
    <w:rsid w:val="00CA719E"/>
    <w:rsid w:val="00D537AC"/>
    <w:rsid w:val="00DF633B"/>
    <w:rsid w:val="00E0649F"/>
    <w:rsid w:val="00E37CA3"/>
    <w:rsid w:val="00EC6004"/>
    <w:rsid w:val="00F05EAF"/>
    <w:rsid w:val="00F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4AE3F"/>
  <w15:chartTrackingRefBased/>
  <w15:docId w15:val="{85822338-5CE8-4498-909E-8F10808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76E7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3F76E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76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71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19E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B14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AB141B"/>
    <w:pPr>
      <w:autoSpaceDE w:val="0"/>
      <w:autoSpaceDN w:val="0"/>
      <w:jc w:val="both"/>
    </w:pPr>
    <w:rPr>
      <w:rFonts w:ascii="Futura Md BT" w:eastAsiaTheme="minorHAnsi" w:hAnsi="Futura Md BT" w:cs="Calibri"/>
      <w:b/>
      <w:bCs/>
      <w:color w:val="000000"/>
      <w:spacing w:val="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B141B"/>
    <w:rPr>
      <w:rFonts w:ascii="Futura Md BT" w:hAnsi="Futura Md BT" w:cs="Calibri"/>
      <w:b/>
      <w:bCs/>
      <w:color w:val="000000"/>
      <w:spacing w:val="4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B54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B54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64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00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4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7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PARRELLA ANNA</dc:creator>
  <cp:keywords/>
  <dc:description/>
  <cp:lastModifiedBy>RIACA' CRISTINA ENRICA MARIA</cp:lastModifiedBy>
  <cp:revision>5</cp:revision>
  <cp:lastPrinted>2021-08-31T08:59:00Z</cp:lastPrinted>
  <dcterms:created xsi:type="dcterms:W3CDTF">2021-09-08T09:14:00Z</dcterms:created>
  <dcterms:modified xsi:type="dcterms:W3CDTF">2021-09-10T10:50:00Z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2021-07-28T07:26:17Z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238d654c-963d-4435-b38f-76dacb4b9548</vt:lpwstr>
  </property>
  <property fmtid="{D5CDD505-2E9C-101B-9397-08002B2CF9AE}" pid="8" name="MSIP_Label_eb610926-b11d-4bd1-8654-6c75deb69a31_ContentBits">
    <vt:lpwstr>0</vt:lpwstr>
  </property>
</Properties>
</file>